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3E2E891"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D41331">
        <w:rPr>
          <w:b/>
          <w:noProof/>
          <w:sz w:val="24"/>
        </w:rPr>
        <w:t>1</w:t>
      </w:r>
      <w:r w:rsidR="004A6098" w:rsidRPr="00D41331">
        <w:rPr>
          <w:b/>
          <w:noProof/>
          <w:sz w:val="24"/>
        </w:rPr>
        <w:t>64</w:t>
      </w:r>
      <w:r w:rsidRPr="00D41331">
        <w:rPr>
          <w:b/>
          <w:i/>
          <w:noProof/>
          <w:sz w:val="28"/>
        </w:rPr>
        <w:tab/>
      </w:r>
      <w:r w:rsidR="0054724E" w:rsidRPr="00D41331">
        <w:rPr>
          <w:b/>
          <w:i/>
          <w:noProof/>
          <w:sz w:val="28"/>
        </w:rPr>
        <w:t>S2-</w:t>
      </w:r>
      <w:r w:rsidR="002D2E6A" w:rsidRPr="00D41331">
        <w:rPr>
          <w:b/>
          <w:i/>
          <w:noProof/>
          <w:sz w:val="28"/>
        </w:rPr>
        <w:t>240</w:t>
      </w:r>
      <w:r w:rsidR="002252C0">
        <w:rPr>
          <w:b/>
          <w:i/>
          <w:noProof/>
          <w:sz w:val="28"/>
        </w:rPr>
        <w:t>8787</w:t>
      </w:r>
    </w:p>
    <w:p w14:paraId="7CB45193" w14:textId="57221B04" w:rsidR="001E41F3" w:rsidRPr="000147EF" w:rsidRDefault="004A6098" w:rsidP="005E2C44">
      <w:pPr>
        <w:pStyle w:val="CRCoverPage"/>
        <w:outlineLvl w:val="0"/>
        <w:rPr>
          <w:b/>
          <w:noProof/>
          <w:sz w:val="24"/>
        </w:rPr>
      </w:pPr>
      <w:r w:rsidRPr="00D41331">
        <w:rPr>
          <w:b/>
          <w:bCs/>
          <w:sz w:val="24"/>
          <w:szCs w:val="24"/>
        </w:rPr>
        <w:t>Maastricht</w:t>
      </w:r>
      <w:r w:rsidR="001E41F3" w:rsidRPr="00D41331">
        <w:rPr>
          <w:b/>
          <w:noProof/>
          <w:sz w:val="24"/>
        </w:rPr>
        <w:t>,</w:t>
      </w:r>
      <w:r w:rsidR="00E157AD" w:rsidRPr="00D41331">
        <w:rPr>
          <w:b/>
          <w:noProof/>
          <w:sz w:val="24"/>
        </w:rPr>
        <w:fldChar w:fldCharType="begin"/>
      </w:r>
      <w:r w:rsidR="00E157AD" w:rsidRPr="00D41331">
        <w:rPr>
          <w:b/>
          <w:noProof/>
          <w:sz w:val="24"/>
        </w:rPr>
        <w:instrText xml:space="preserve"> DOCPROPERTY  StartDate  \* MERGEFORMAT </w:instrText>
      </w:r>
      <w:r w:rsidR="00E157AD" w:rsidRPr="00D41331">
        <w:rPr>
          <w:b/>
          <w:noProof/>
          <w:sz w:val="24"/>
        </w:rPr>
        <w:fldChar w:fldCharType="separate"/>
      </w:r>
      <w:r w:rsidR="003609EF" w:rsidRPr="00D41331">
        <w:rPr>
          <w:b/>
          <w:noProof/>
          <w:sz w:val="24"/>
        </w:rPr>
        <w:t xml:space="preserve"> </w:t>
      </w:r>
      <w:r w:rsidRPr="00D41331">
        <w:rPr>
          <w:b/>
          <w:noProof/>
          <w:sz w:val="24"/>
        </w:rPr>
        <w:t xml:space="preserve">Netherlands, </w:t>
      </w:r>
      <w:r w:rsidRPr="00D41331">
        <w:rPr>
          <w:b/>
          <w:sz w:val="24"/>
          <w:lang w:val="en-US"/>
        </w:rPr>
        <w:t>August</w:t>
      </w:r>
      <w:r w:rsidR="00126585" w:rsidRPr="00D41331">
        <w:rPr>
          <w:b/>
          <w:sz w:val="24"/>
          <w:lang w:val="en-US"/>
        </w:rPr>
        <w:t xml:space="preserve"> 1</w:t>
      </w:r>
      <w:r w:rsidRPr="00D41331">
        <w:rPr>
          <w:b/>
          <w:sz w:val="24"/>
          <w:lang w:val="en-US"/>
        </w:rPr>
        <w:t>9</w:t>
      </w:r>
      <w:r w:rsidR="00700818" w:rsidRPr="00D41331">
        <w:rPr>
          <w:b/>
          <w:sz w:val="24"/>
          <w:lang w:val="en-US"/>
        </w:rPr>
        <w:t xml:space="preserve"> </w:t>
      </w:r>
      <w:r w:rsidR="00E157AD" w:rsidRPr="00D41331">
        <w:rPr>
          <w:b/>
          <w:sz w:val="24"/>
          <w:lang w:val="en-US"/>
        </w:rPr>
        <w:fldChar w:fldCharType="end"/>
      </w:r>
      <w:r w:rsidR="00547111" w:rsidRPr="00D41331">
        <w:rPr>
          <w:b/>
          <w:noProof/>
          <w:sz w:val="24"/>
        </w:rPr>
        <w:t>-</w:t>
      </w:r>
      <w:r w:rsidR="00E157AD" w:rsidRPr="00D41331">
        <w:rPr>
          <w:b/>
          <w:sz w:val="24"/>
          <w:lang w:val="en-US"/>
        </w:rPr>
        <w:fldChar w:fldCharType="begin"/>
      </w:r>
      <w:r w:rsidR="00E157AD" w:rsidRPr="00D41331">
        <w:rPr>
          <w:b/>
          <w:sz w:val="24"/>
          <w:lang w:val="en-US"/>
        </w:rPr>
        <w:instrText xml:space="preserve"> DOCPROPERTY  EndDate  \* MERGEFORMAT </w:instrText>
      </w:r>
      <w:r w:rsidR="00E157AD" w:rsidRPr="00D41331">
        <w:rPr>
          <w:b/>
          <w:sz w:val="24"/>
          <w:lang w:val="en-US"/>
        </w:rPr>
        <w:fldChar w:fldCharType="separate"/>
      </w:r>
      <w:r w:rsidR="00700818" w:rsidRPr="00D41331">
        <w:rPr>
          <w:b/>
          <w:sz w:val="24"/>
          <w:lang w:val="en-US"/>
        </w:rPr>
        <w:t xml:space="preserve"> </w:t>
      </w:r>
      <w:r w:rsidR="00E157AD" w:rsidRPr="00D41331">
        <w:rPr>
          <w:b/>
          <w:sz w:val="24"/>
          <w:lang w:val="en-US"/>
        </w:rPr>
        <w:fldChar w:fldCharType="end"/>
      </w:r>
      <w:r w:rsidRPr="00D41331">
        <w:rPr>
          <w:b/>
          <w:sz w:val="24"/>
          <w:lang w:val="en-US"/>
        </w:rPr>
        <w:t>23</w:t>
      </w:r>
      <w:r w:rsidR="00700818" w:rsidRPr="00D41331">
        <w:rPr>
          <w:b/>
          <w:noProof/>
          <w:sz w:val="24"/>
        </w:rPr>
        <w:t>, 202</w:t>
      </w:r>
      <w:r w:rsidRPr="00D41331">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r w:rsidR="00B3539F">
        <w:rPr>
          <w:b/>
          <w:i/>
          <w:noProof/>
          <w:sz w:val="22"/>
        </w:rPr>
        <w:t xml:space="preserve">  </w:t>
      </w:r>
      <w:r w:rsidR="00B3539F">
        <w:rPr>
          <w:b/>
          <w:i/>
          <w:noProof/>
          <w:sz w:val="22"/>
        </w:rPr>
        <w:t>(</w:t>
      </w:r>
      <w:r w:rsidR="00B3539F" w:rsidRPr="00612861">
        <w:rPr>
          <w:b/>
          <w:i/>
          <w:noProof/>
          <w:sz w:val="22"/>
        </w:rPr>
        <w:t>revision of S2</w:t>
      </w:r>
      <w:r w:rsidR="00B3539F">
        <w:rPr>
          <w:b/>
          <w:i/>
          <w:noProof/>
          <w:sz w:val="22"/>
        </w:rPr>
        <w:t>-</w:t>
      </w:r>
      <w:r w:rsidR="00B3539F" w:rsidRPr="00612861">
        <w:rPr>
          <w:b/>
          <w:i/>
          <w:noProof/>
          <w:sz w:val="22"/>
        </w:rPr>
        <w:t>2407997</w:t>
      </w:r>
      <w:r w:rsidR="00B3539F">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329596"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B86366" w:rsidR="001E41F3" w:rsidRPr="000147EF" w:rsidRDefault="002D2E6A" w:rsidP="00A55133">
            <w:pPr>
              <w:pStyle w:val="CRCoverPage"/>
              <w:spacing w:after="0"/>
              <w:jc w:val="center"/>
              <w:rPr>
                <w:noProof/>
              </w:rPr>
            </w:pPr>
            <w:r w:rsidRPr="002D2E6A">
              <w:rPr>
                <w:b/>
                <w:noProof/>
                <w:sz w:val="28"/>
              </w:rPr>
              <w:t>1343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DDF4241" w:rsidR="001E41F3" w:rsidRPr="000147EF" w:rsidRDefault="002252C0"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2BEA46"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E4A6B75" w:rsidR="001E41F3" w:rsidRPr="000147EF" w:rsidRDefault="0054724E" w:rsidP="00CC1B43">
            <w:pPr>
              <w:rPr>
                <w:noProof/>
                <w:lang w:val="en-US"/>
              </w:rPr>
            </w:pPr>
            <w:r>
              <w:rPr>
                <w:rFonts w:ascii="Arial" w:hAnsi="Arial"/>
                <w:noProof/>
              </w:rPr>
              <w:t>Peraton Labs, CISA ECD</w:t>
            </w:r>
            <w:r w:rsidR="00DE456F">
              <w:rPr>
                <w:rFonts w:ascii="Arial" w:hAnsi="Arial"/>
                <w:noProof/>
              </w:rPr>
              <w:t>, AT&amp;T, 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2E86E53" w:rsidR="001E41F3" w:rsidRDefault="007345A8" w:rsidP="0054724E">
            <w:pPr>
              <w:pStyle w:val="CRCoverPage"/>
              <w:spacing w:after="0"/>
              <w:ind w:left="100"/>
              <w:rPr>
                <w:noProof/>
              </w:rPr>
            </w:pPr>
            <w:r w:rsidRPr="002D2E6A">
              <w:t>202</w:t>
            </w:r>
            <w:r w:rsidR="004A6098" w:rsidRPr="002D2E6A">
              <w:t>4</w:t>
            </w:r>
            <w:r w:rsidRPr="002D2E6A">
              <w:t>-</w:t>
            </w:r>
            <w:r w:rsidR="004A6098" w:rsidRPr="002D2E6A">
              <w:t>08</w:t>
            </w:r>
            <w:r w:rsidR="004B0410" w:rsidRPr="002D2E6A">
              <w:t>-</w:t>
            </w:r>
            <w:r w:rsidR="002252C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40743" w:rsidR="007C779F" w:rsidRPr="00175A6D" w:rsidRDefault="00C307C5" w:rsidP="00205187">
            <w:pPr>
              <w:pStyle w:val="BodyText"/>
              <w:spacing w:before="60" w:after="0"/>
              <w:rPr>
                <w:rFonts w:ascii="Arial" w:hAnsi="Arial" w:cs="Arial"/>
                <w:lang w:val="en-US"/>
              </w:rPr>
            </w:pPr>
            <w:r w:rsidRPr="00A63BA3">
              <w:rPr>
                <w:rFonts w:ascii="Arial" w:hAnsi="Arial" w:cs="Arial"/>
                <w:noProof/>
              </w:rPr>
              <w:t>Support</w:t>
            </w:r>
            <w:r>
              <w:rPr>
                <w:noProof/>
              </w:rPr>
              <w:t xml:space="preserve"> </w:t>
            </w:r>
            <w:r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6916" w14:textId="77777777" w:rsidR="00C307C5" w:rsidRDefault="00C307C5" w:rsidP="00C307C5">
            <w:pPr>
              <w:spacing w:before="60" w:after="0"/>
              <w:rPr>
                <w:rFonts w:ascii="Arial" w:hAnsi="Arial" w:cs="Arial"/>
              </w:rPr>
            </w:pPr>
            <w:r>
              <w:rPr>
                <w:rFonts w:ascii="Arial" w:hAnsi="Arial" w:cs="Arial"/>
              </w:rPr>
              <w:t>First change:</w:t>
            </w:r>
          </w:p>
          <w:p w14:paraId="0EE41DA7" w14:textId="2D447621" w:rsidR="00C307C5" w:rsidRDefault="00C307C5" w:rsidP="00C307C5">
            <w:pPr>
              <w:spacing w:before="60" w:after="0"/>
              <w:ind w:left="284"/>
              <w:rPr>
                <w:rFonts w:ascii="Arial" w:hAnsi="Arial" w:cs="Arial"/>
              </w:rPr>
            </w:pPr>
            <w:r>
              <w:rPr>
                <w:rFonts w:ascii="Arial" w:hAnsi="Arial" w:cs="Arial"/>
              </w:rPr>
              <w:t xml:space="preserve">Added reference to </w:t>
            </w:r>
            <w:r w:rsidR="00AF535D">
              <w:rPr>
                <w:rFonts w:ascii="Arial" w:hAnsi="Arial" w:cs="Arial"/>
              </w:rPr>
              <w:t>TS</w:t>
            </w:r>
            <w:r w:rsidR="005C3468">
              <w:rPr>
                <w:rFonts w:ascii="Arial" w:hAnsi="Arial" w:cs="Arial"/>
              </w:rPr>
              <w:t xml:space="preserve"> </w:t>
            </w:r>
            <w:r>
              <w:rPr>
                <w:rFonts w:ascii="Arial" w:hAnsi="Arial" w:cs="Arial"/>
              </w:rPr>
              <w:t>23.204 in clause 2.</w:t>
            </w:r>
          </w:p>
          <w:p w14:paraId="56D089C7" w14:textId="77777777" w:rsidR="00B26A89" w:rsidRDefault="00B26A89" w:rsidP="00B26A89">
            <w:pPr>
              <w:spacing w:before="60" w:after="0"/>
              <w:rPr>
                <w:rFonts w:ascii="Arial" w:hAnsi="Arial" w:cs="Arial"/>
              </w:rPr>
            </w:pPr>
          </w:p>
          <w:p w14:paraId="191644F1" w14:textId="19F7E9C9" w:rsidR="00B26A89" w:rsidRDefault="00B26A89" w:rsidP="00B26A89">
            <w:pPr>
              <w:spacing w:before="60" w:after="0"/>
              <w:rPr>
                <w:rFonts w:ascii="Arial" w:hAnsi="Arial" w:cs="Arial"/>
              </w:rPr>
            </w:pPr>
            <w:r>
              <w:rPr>
                <w:rFonts w:ascii="Arial" w:hAnsi="Arial" w:cs="Arial"/>
              </w:rPr>
              <w:t>Second change:</w:t>
            </w:r>
          </w:p>
          <w:p w14:paraId="065F882D" w14:textId="746E0010" w:rsidR="00B26A89" w:rsidRDefault="00AF535D" w:rsidP="00B26A89">
            <w:pPr>
              <w:spacing w:before="60" w:after="0"/>
              <w:ind w:left="284"/>
              <w:rPr>
                <w:rFonts w:ascii="Arial" w:hAnsi="Arial" w:cs="Arial"/>
              </w:rPr>
            </w:pPr>
            <w:r>
              <w:rPr>
                <w:rFonts w:ascii="Arial" w:hAnsi="Arial" w:cs="Arial"/>
              </w:rPr>
              <w:t xml:space="preserve">Expanded the text on </w:t>
            </w:r>
            <w:r w:rsidR="005C3468">
              <w:rPr>
                <w:rFonts w:ascii="Arial" w:hAnsi="Arial" w:cs="Arial"/>
              </w:rPr>
              <w:t>Data Transport Service</w:t>
            </w:r>
            <w:r>
              <w:rPr>
                <w:rFonts w:ascii="Arial" w:hAnsi="Arial" w:cs="Arial"/>
              </w:rPr>
              <w:t xml:space="preserve"> </w:t>
            </w:r>
            <w:r w:rsidR="00E421F9">
              <w:rPr>
                <w:rFonts w:ascii="Arial" w:hAnsi="Arial" w:cs="Arial"/>
              </w:rPr>
              <w:t xml:space="preserve">(providing missing </w:t>
            </w:r>
            <w:proofErr w:type="spellStart"/>
            <w:r w:rsidR="00E421F9">
              <w:rPr>
                <w:rFonts w:ascii="Arial" w:hAnsi="Arial" w:cs="Arial"/>
              </w:rPr>
              <w:t>texr</w:t>
            </w:r>
            <w:proofErr w:type="spellEnd"/>
            <w:r w:rsidR="00E421F9">
              <w:rPr>
                <w:rFonts w:ascii="Arial" w:hAnsi="Arial" w:cs="Arial"/>
              </w:rPr>
              <w:t xml:space="preserve">, not a new feature) </w:t>
            </w:r>
            <w:r>
              <w:rPr>
                <w:rFonts w:ascii="Arial" w:hAnsi="Arial" w:cs="Arial"/>
              </w:rPr>
              <w:t xml:space="preserve">and </w:t>
            </w:r>
            <w:r w:rsidR="00E421F9">
              <w:rPr>
                <w:rFonts w:ascii="Arial" w:hAnsi="Arial" w:cs="Arial"/>
              </w:rPr>
              <w:t xml:space="preserve">new text for </w:t>
            </w:r>
            <w:r>
              <w:rPr>
                <w:rFonts w:ascii="Arial" w:hAnsi="Arial" w:cs="Arial"/>
              </w:rPr>
              <w:t xml:space="preserve">MPS for Messaging. Added IMS </w:t>
            </w:r>
            <w:proofErr w:type="spellStart"/>
            <w:r>
              <w:rPr>
                <w:rFonts w:ascii="Arial" w:hAnsi="Arial" w:cs="Arial"/>
              </w:rPr>
              <w:t>Signaling</w:t>
            </w:r>
            <w:proofErr w:type="spellEnd"/>
            <w:r>
              <w:rPr>
                <w:rFonts w:ascii="Arial" w:hAnsi="Arial" w:cs="Arial"/>
              </w:rPr>
              <w:t xml:space="preserve"> Bearer priority support for MPS for Messaging in </w:t>
            </w:r>
            <w:r w:rsidR="00B26A89">
              <w:rPr>
                <w:rFonts w:ascii="Arial" w:hAnsi="Arial" w:cs="Arial"/>
              </w:rPr>
              <w:t xml:space="preserve">clause </w:t>
            </w:r>
            <w:r w:rsidR="00B26A89" w:rsidRPr="00B26A89">
              <w:rPr>
                <w:rFonts w:ascii="Arial" w:hAnsi="Arial" w:cs="Arial"/>
              </w:rPr>
              <w:t>6.1.3.1</w:t>
            </w:r>
            <w:r>
              <w:rPr>
                <w:rFonts w:ascii="Arial" w:hAnsi="Arial" w:cs="Arial"/>
              </w:rPr>
              <w:t>1.</w:t>
            </w:r>
          </w:p>
          <w:p w14:paraId="31C656EC" w14:textId="32D70AE8" w:rsidR="00C307C5" w:rsidRPr="00503934" w:rsidRDefault="00C307C5" w:rsidP="00D4133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3D86" w:rsidR="005C754F" w:rsidRDefault="009E76EA" w:rsidP="0054724E">
            <w:pPr>
              <w:pStyle w:val="CRCoverPage"/>
              <w:spacing w:after="0"/>
              <w:rPr>
                <w:noProof/>
              </w:rPr>
            </w:pPr>
            <w:r>
              <w:rPr>
                <w:noProof/>
              </w:rPr>
              <w:t>No support of MPS priority for Messaging services.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AAE5" w:rsidR="0004506A" w:rsidRDefault="00B26A89" w:rsidP="0004506A">
            <w:pPr>
              <w:pStyle w:val="CRCoverPage"/>
              <w:spacing w:after="0"/>
              <w:rPr>
                <w:noProof/>
              </w:rPr>
            </w:pPr>
            <w:r>
              <w:rPr>
                <w:noProof/>
              </w:rPr>
              <w:t xml:space="preserve">2, </w:t>
            </w:r>
            <w:r w:rsidR="000E6EB3">
              <w:rPr>
                <w:noProof/>
              </w:rPr>
              <w:t>6.1.3.11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1018B" w14:textId="77777777" w:rsidR="00C307C5" w:rsidRDefault="00C307C5" w:rsidP="009C66DB">
      <w:pPr>
        <w:spacing w:before="360" w:after="240" w:line="259" w:lineRule="auto"/>
        <w:jc w:val="center"/>
        <w:outlineLvl w:val="0"/>
        <w:rPr>
          <w:noProof/>
          <w:highlight w:val="green"/>
        </w:rPr>
      </w:pPr>
    </w:p>
    <w:p w14:paraId="3979F2A1" w14:textId="27A805BE" w:rsidR="002A3E29" w:rsidRDefault="00DF409A" w:rsidP="009C66DB">
      <w:pPr>
        <w:spacing w:before="360" w:after="240" w:line="259" w:lineRule="auto"/>
        <w:jc w:val="center"/>
        <w:outlineLvl w:val="0"/>
      </w:pPr>
      <w:r>
        <w:rPr>
          <w:noProof/>
          <w:highlight w:val="green"/>
        </w:rPr>
        <w:t>***** First change *****</w:t>
      </w:r>
    </w:p>
    <w:p w14:paraId="67BB0766" w14:textId="77777777" w:rsidR="00B26A54" w:rsidRPr="003D4ABF" w:rsidRDefault="00B26A54" w:rsidP="00B26A54">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70198805"/>
      <w:r w:rsidRPr="003D4ABF">
        <w:lastRenderedPageBreak/>
        <w:t>2</w:t>
      </w:r>
      <w:r w:rsidRPr="003D4ABF">
        <w:tab/>
        <w:t>References</w:t>
      </w:r>
      <w:bookmarkEnd w:id="1"/>
      <w:bookmarkEnd w:id="2"/>
      <w:bookmarkEnd w:id="3"/>
      <w:bookmarkEnd w:id="4"/>
      <w:bookmarkEnd w:id="5"/>
      <w:bookmarkEnd w:id="6"/>
      <w:bookmarkEnd w:id="7"/>
      <w:bookmarkEnd w:id="8"/>
    </w:p>
    <w:p w14:paraId="0D17B5FD" w14:textId="77777777" w:rsidR="00B26A54" w:rsidRPr="003D4ABF" w:rsidRDefault="00B26A54" w:rsidP="00B26A54">
      <w:r w:rsidRPr="003D4ABF">
        <w:t>The following documents contain provisions which, through reference in this text, constitute provisions of the present document.</w:t>
      </w:r>
    </w:p>
    <w:p w14:paraId="61AD6DE5" w14:textId="77777777" w:rsidR="00B26A54" w:rsidRPr="003D4ABF" w:rsidRDefault="00B26A54" w:rsidP="00B26A54">
      <w:pPr>
        <w:pStyle w:val="B1"/>
      </w:pPr>
      <w:r w:rsidRPr="003D4ABF">
        <w:t>-</w:t>
      </w:r>
      <w:r w:rsidRPr="003D4ABF">
        <w:tab/>
        <w:t>References are either specific (identified by date of publication, edition number, version number, etc.) or non</w:t>
      </w:r>
      <w:r w:rsidRPr="003D4ABF">
        <w:noBreakHyphen/>
        <w:t>specific.</w:t>
      </w:r>
    </w:p>
    <w:p w14:paraId="555DD2DE" w14:textId="77777777" w:rsidR="00B26A54" w:rsidRPr="003D4ABF" w:rsidRDefault="00B26A54" w:rsidP="00B26A54">
      <w:pPr>
        <w:pStyle w:val="B1"/>
      </w:pPr>
      <w:r w:rsidRPr="003D4ABF">
        <w:t>-</w:t>
      </w:r>
      <w:r w:rsidRPr="003D4ABF">
        <w:tab/>
        <w:t>For a specific reference, subsequent revisions do not apply.</w:t>
      </w:r>
    </w:p>
    <w:p w14:paraId="0B6F5EFA" w14:textId="77777777" w:rsidR="00B26A54" w:rsidRPr="003D4ABF" w:rsidRDefault="00B26A54" w:rsidP="00B26A54">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A9B4582" w14:textId="77777777" w:rsidR="00B26A54" w:rsidRPr="003D4ABF" w:rsidRDefault="00B26A54" w:rsidP="00B26A54">
      <w:pPr>
        <w:pStyle w:val="EX"/>
        <w:rPr>
          <w:lang w:eastAsia="zh-CN"/>
        </w:rPr>
      </w:pPr>
      <w:r w:rsidRPr="003D4ABF">
        <w:t>[1]</w:t>
      </w:r>
      <w:r w:rsidRPr="003D4ABF">
        <w:tab/>
        <w:t>3GPP</w:t>
      </w:r>
      <w:r>
        <w:t> </w:t>
      </w:r>
      <w:r w:rsidRPr="003D4ABF">
        <w:t>TR</w:t>
      </w:r>
      <w:r>
        <w:t> </w:t>
      </w:r>
      <w:r w:rsidRPr="003D4ABF">
        <w:t>21.905: "Vocabulary for 3GPP Specifications".</w:t>
      </w:r>
    </w:p>
    <w:p w14:paraId="41C657E8" w14:textId="77777777" w:rsidR="00B26A54" w:rsidRPr="003D4ABF" w:rsidRDefault="00B26A54" w:rsidP="00B26A54">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127244A" w14:textId="77777777" w:rsidR="00B26A54" w:rsidRPr="003D4ABF" w:rsidRDefault="00B26A54" w:rsidP="00B26A54">
      <w:pPr>
        <w:pStyle w:val="EX"/>
        <w:rPr>
          <w:lang w:eastAsia="zh-CN"/>
        </w:rPr>
      </w:pPr>
      <w:r w:rsidRPr="003D4ABF">
        <w:t>[3]</w:t>
      </w:r>
      <w:r w:rsidRPr="003D4ABF">
        <w:tab/>
        <w:t>3GPP</w:t>
      </w:r>
      <w:r>
        <w:t> </w:t>
      </w:r>
      <w:r w:rsidRPr="003D4ABF">
        <w:t>TS</w:t>
      </w:r>
      <w:r>
        <w:t> </w:t>
      </w:r>
      <w:r w:rsidRPr="003D4ABF">
        <w:t>23.502: "Procedures for the 5G System; Stage 2".</w:t>
      </w:r>
    </w:p>
    <w:p w14:paraId="05A80FE4" w14:textId="77777777" w:rsidR="00B26A54" w:rsidRPr="003D4ABF" w:rsidRDefault="00B26A54" w:rsidP="00B26A54">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B764B9D" w14:textId="77777777" w:rsidR="00B26A54" w:rsidRPr="003D4ABF" w:rsidRDefault="00B26A54" w:rsidP="00B26A54">
      <w:pPr>
        <w:pStyle w:val="EX"/>
      </w:pPr>
      <w:r w:rsidRPr="003D4ABF">
        <w:t>[5]</w:t>
      </w:r>
      <w:r w:rsidRPr="003D4ABF">
        <w:tab/>
        <w:t>3GPP</w:t>
      </w:r>
      <w:r>
        <w:t> </w:t>
      </w:r>
      <w:r w:rsidRPr="003D4ABF">
        <w:t>TS</w:t>
      </w:r>
      <w:r>
        <w:t> </w:t>
      </w:r>
      <w:r w:rsidRPr="003D4ABF">
        <w:t>23.228: "IP Multimedia Subsystem (IMS); Stage 2".</w:t>
      </w:r>
    </w:p>
    <w:p w14:paraId="243F78D7" w14:textId="77777777" w:rsidR="00B26A54" w:rsidRPr="003D4ABF" w:rsidRDefault="00B26A54" w:rsidP="00B26A54">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320B896D" w14:textId="77777777" w:rsidR="00B26A54" w:rsidRPr="003D4ABF" w:rsidRDefault="00B26A54" w:rsidP="00B26A54">
      <w:pPr>
        <w:pStyle w:val="EX"/>
      </w:pPr>
      <w:r w:rsidRPr="003D4ABF">
        <w:t>[7]</w:t>
      </w:r>
      <w:r w:rsidRPr="003D4ABF">
        <w:tab/>
        <w:t>Void.</w:t>
      </w:r>
    </w:p>
    <w:p w14:paraId="7FA3F2B6" w14:textId="77777777" w:rsidR="00B26A54" w:rsidRPr="003D4ABF" w:rsidRDefault="00B26A54" w:rsidP="00B26A54">
      <w:pPr>
        <w:pStyle w:val="EX"/>
      </w:pPr>
      <w:r w:rsidRPr="00E20298">
        <w:t>[8]</w:t>
      </w:r>
      <w:r w:rsidRPr="00E20298">
        <w:tab/>
        <w:t>3GPP</w:t>
      </w:r>
      <w:r>
        <w:t> </w:t>
      </w:r>
      <w:r w:rsidRPr="00E20298">
        <w:t>TS</w:t>
      </w:r>
      <w:r>
        <w:t> </w:t>
      </w:r>
      <w:r w:rsidRPr="00E20298">
        <w:t>32.240: "Charging management; Charging architecture and principles".</w:t>
      </w:r>
    </w:p>
    <w:p w14:paraId="4FA32155" w14:textId="77777777" w:rsidR="00B26A54" w:rsidRPr="003D4ABF" w:rsidRDefault="00B26A54" w:rsidP="00B26A54">
      <w:pPr>
        <w:pStyle w:val="EX"/>
      </w:pPr>
      <w:r w:rsidRPr="00E20298">
        <w:t>[9]</w:t>
      </w:r>
      <w:r w:rsidRPr="00E20298">
        <w:tab/>
        <w:t>3GPP</w:t>
      </w:r>
      <w:r>
        <w:t> </w:t>
      </w:r>
      <w:r w:rsidRPr="00E20298">
        <w:t>TS</w:t>
      </w:r>
      <w:r>
        <w:t> </w:t>
      </w:r>
      <w:r w:rsidRPr="00E20298">
        <w:t>23.402: "Architecture enhancements for non-3GPP accesses".</w:t>
      </w:r>
    </w:p>
    <w:p w14:paraId="4042A567" w14:textId="77777777" w:rsidR="00B26A54" w:rsidRPr="003D4ABF" w:rsidRDefault="00B26A54" w:rsidP="00B26A54">
      <w:pPr>
        <w:pStyle w:val="EX"/>
      </w:pPr>
      <w:r w:rsidRPr="00E20298">
        <w:t>[10]</w:t>
      </w:r>
      <w:r w:rsidRPr="00E20298">
        <w:tab/>
        <w:t>3GPP</w:t>
      </w:r>
      <w:r>
        <w:t> </w:t>
      </w:r>
      <w:r w:rsidRPr="00E20298">
        <w:t>TS</w:t>
      </w:r>
      <w:r>
        <w:t> </w:t>
      </w:r>
      <w:r w:rsidRPr="00E20298">
        <w:t>23.161: "Network-Based IP Flow Mobility (NBIFOM); Stage 2".</w:t>
      </w:r>
    </w:p>
    <w:p w14:paraId="57D02CFE" w14:textId="77777777" w:rsidR="00B26A54" w:rsidRPr="003D4ABF" w:rsidRDefault="00B26A54" w:rsidP="00B26A54">
      <w:pPr>
        <w:pStyle w:val="EX"/>
      </w:pPr>
      <w:r w:rsidRPr="00E20298">
        <w:t>[11]</w:t>
      </w:r>
      <w:r w:rsidRPr="00E20298">
        <w:tab/>
        <w:t>3GPP</w:t>
      </w:r>
      <w:r>
        <w:t> </w:t>
      </w:r>
      <w:r w:rsidRPr="00E20298">
        <w:t>TS</w:t>
      </w:r>
      <w:r>
        <w:t> </w:t>
      </w:r>
      <w:r w:rsidRPr="00E20298">
        <w:t>23.261: "IP flow mobility and seamless Wireless Local Area Network (WLAN) offload; Stage 2".</w:t>
      </w:r>
    </w:p>
    <w:p w14:paraId="685AFE89" w14:textId="77777777" w:rsidR="00B26A54" w:rsidRPr="003D4ABF" w:rsidRDefault="00B26A54" w:rsidP="00B26A54">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05E3CE0D" w14:textId="77777777" w:rsidR="00B26A54" w:rsidRPr="003D4ABF" w:rsidRDefault="00B26A54" w:rsidP="00B26A54">
      <w:pPr>
        <w:pStyle w:val="EX"/>
      </w:pPr>
      <w:r w:rsidRPr="003D4ABF">
        <w:t>[13]</w:t>
      </w:r>
      <w:r w:rsidRPr="003D4ABF">
        <w:tab/>
        <w:t>3GPP</w:t>
      </w:r>
      <w:r>
        <w:t> </w:t>
      </w:r>
      <w:r w:rsidRPr="003D4ABF">
        <w:t>TS</w:t>
      </w:r>
      <w:r>
        <w:t> </w:t>
      </w:r>
      <w:r w:rsidRPr="003D4ABF">
        <w:t>29.507: "Access and Mobility Policy Control Service; Stage 3".</w:t>
      </w:r>
    </w:p>
    <w:p w14:paraId="0F647B01" w14:textId="77777777" w:rsidR="00B26A54" w:rsidRPr="003D4ABF" w:rsidRDefault="00B26A54" w:rsidP="00B26A54">
      <w:pPr>
        <w:pStyle w:val="EX"/>
        <w:rPr>
          <w:lang w:eastAsia="zh-CN"/>
        </w:rPr>
      </w:pPr>
      <w:r w:rsidRPr="003D4ABF">
        <w:t>[14]</w:t>
      </w:r>
      <w:r w:rsidRPr="003D4ABF">
        <w:tab/>
        <w:t>Void.</w:t>
      </w:r>
    </w:p>
    <w:p w14:paraId="1CCF8445" w14:textId="77777777" w:rsidR="00B26A54" w:rsidRPr="003D4ABF" w:rsidRDefault="00B26A54" w:rsidP="00B26A54">
      <w:pPr>
        <w:pStyle w:val="EX"/>
        <w:rPr>
          <w:lang w:eastAsia="zh-CN"/>
        </w:rPr>
      </w:pPr>
      <w:r w:rsidRPr="003D4ABF">
        <w:t>[15]</w:t>
      </w:r>
      <w:r w:rsidRPr="003D4ABF">
        <w:tab/>
        <w:t>3GPP</w:t>
      </w:r>
      <w:r>
        <w:t> </w:t>
      </w:r>
      <w:r w:rsidRPr="003D4ABF">
        <w:t>TS</w:t>
      </w:r>
      <w:r>
        <w:t> </w:t>
      </w:r>
      <w:r w:rsidRPr="003D4ABF">
        <w:t>22.011: "Service Accessibility".</w:t>
      </w:r>
    </w:p>
    <w:p w14:paraId="601219AA" w14:textId="77777777" w:rsidR="00B26A54" w:rsidRPr="003D4ABF" w:rsidRDefault="00B26A54" w:rsidP="00B26A54">
      <w:pPr>
        <w:pStyle w:val="EX"/>
        <w:rPr>
          <w:lang w:eastAsia="zh-CN"/>
        </w:rPr>
      </w:pPr>
      <w:r w:rsidRPr="003D4ABF">
        <w:t>[16]</w:t>
      </w:r>
      <w:r w:rsidRPr="003D4ABF">
        <w:tab/>
        <w:t>3GPP</w:t>
      </w:r>
      <w:r>
        <w:t> </w:t>
      </w:r>
      <w:r w:rsidRPr="003D4ABF">
        <w:t>TS</w:t>
      </w:r>
      <w:r>
        <w:t> </w:t>
      </w:r>
      <w:r w:rsidRPr="003D4ABF">
        <w:t>23.221: "Architectural requirements".</w:t>
      </w:r>
    </w:p>
    <w:p w14:paraId="316F7D5A" w14:textId="77777777" w:rsidR="00B26A54" w:rsidRPr="003D4ABF" w:rsidRDefault="00B26A54" w:rsidP="00B26A54">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1D28C36F" w14:textId="77777777" w:rsidR="00B26A54" w:rsidRPr="003D4ABF" w:rsidRDefault="00B26A54" w:rsidP="00B26A54">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FDE35B7" w14:textId="77777777" w:rsidR="00B26A54" w:rsidRPr="003D4ABF" w:rsidRDefault="00B26A54" w:rsidP="00B26A54">
      <w:pPr>
        <w:pStyle w:val="EX"/>
        <w:rPr>
          <w:lang w:eastAsia="zh-CN"/>
        </w:rPr>
      </w:pPr>
      <w:r w:rsidRPr="003D4ABF">
        <w:t>[19]</w:t>
      </w:r>
      <w:r w:rsidRPr="003D4ABF">
        <w:tab/>
        <w:t>3GPP</w:t>
      </w:r>
      <w:r>
        <w:t> </w:t>
      </w:r>
      <w:r w:rsidRPr="003D4ABF">
        <w:t>TS</w:t>
      </w:r>
      <w:r>
        <w:t> </w:t>
      </w:r>
      <w:r w:rsidRPr="003D4ABF">
        <w:t>24.526: "UE Equipment (UE) policies for 5G System (5GS); Stage 3".</w:t>
      </w:r>
    </w:p>
    <w:p w14:paraId="4ABF96C1" w14:textId="77777777" w:rsidR="00B26A54" w:rsidRPr="003D4ABF" w:rsidRDefault="00B26A54" w:rsidP="00B26A54">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3074BD2" w14:textId="77777777" w:rsidR="00B26A54" w:rsidRPr="003D4ABF" w:rsidRDefault="00B26A54" w:rsidP="00B26A54">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39F48BBC" w14:textId="77777777" w:rsidR="00B26A54" w:rsidRPr="003D4ABF" w:rsidRDefault="00B26A54" w:rsidP="00B26A54">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75A179F8" w14:textId="77777777" w:rsidR="00B26A54" w:rsidRPr="003D4ABF" w:rsidRDefault="00B26A54" w:rsidP="00B26A54">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ED114A8" w14:textId="77777777" w:rsidR="00B26A54" w:rsidRPr="003D4ABF" w:rsidRDefault="00B26A54" w:rsidP="00B26A54">
      <w:pPr>
        <w:pStyle w:val="EX"/>
        <w:rPr>
          <w:lang w:eastAsia="zh-CN"/>
        </w:rPr>
      </w:pPr>
      <w:r w:rsidRPr="003D4ABF">
        <w:lastRenderedPageBreak/>
        <w:t>[24]</w:t>
      </w:r>
      <w:r w:rsidRPr="003D4ABF">
        <w:tab/>
        <w:t>3GPP</w:t>
      </w:r>
      <w:r>
        <w:t> </w:t>
      </w:r>
      <w:r w:rsidRPr="003D4ABF">
        <w:t>TS</w:t>
      </w:r>
      <w:r>
        <w:t> </w:t>
      </w:r>
      <w:r w:rsidRPr="003D4ABF">
        <w:t>23.288: "Architecture enhancements for 5G System (5GS) to support network data analytics services".</w:t>
      </w:r>
    </w:p>
    <w:p w14:paraId="46124AB8" w14:textId="77777777" w:rsidR="00B26A54" w:rsidRPr="003D4ABF" w:rsidRDefault="00B26A54" w:rsidP="00B26A54">
      <w:pPr>
        <w:pStyle w:val="EX"/>
        <w:rPr>
          <w:lang w:eastAsia="zh-CN"/>
        </w:rPr>
      </w:pPr>
      <w:r w:rsidRPr="003D4ABF">
        <w:t>[25]</w:t>
      </w:r>
      <w:r w:rsidRPr="003D4ABF">
        <w:tab/>
        <w:t>3GPP</w:t>
      </w:r>
      <w:r>
        <w:t> </w:t>
      </w:r>
      <w:r w:rsidRPr="003D4ABF">
        <w:t>TS</w:t>
      </w:r>
      <w:r>
        <w:t> </w:t>
      </w:r>
      <w:r w:rsidRPr="003D4ABF">
        <w:t>23.216: "Single Radio Voice Call Continuity (SRVCC); Stage 2".</w:t>
      </w:r>
    </w:p>
    <w:p w14:paraId="46C95EF1" w14:textId="77777777" w:rsidR="00B26A54" w:rsidRPr="003D4ABF" w:rsidRDefault="00B26A54" w:rsidP="00B26A54">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4C252F" w14:textId="77777777" w:rsidR="00B26A54" w:rsidRPr="003D4ABF" w:rsidRDefault="00B26A54" w:rsidP="00B26A54">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23B498D" w14:textId="77777777" w:rsidR="00B26A54" w:rsidRPr="003D4ABF" w:rsidRDefault="00B26A54" w:rsidP="00B26A54">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57817904" w14:textId="77777777" w:rsidR="00B26A54" w:rsidRPr="003D4ABF" w:rsidRDefault="00B26A54" w:rsidP="00B26A54">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D0C83A5" w14:textId="77777777" w:rsidR="00B26A54" w:rsidRPr="003D4ABF" w:rsidRDefault="00B26A54" w:rsidP="00B26A54">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042307B8" w14:textId="77777777" w:rsidR="00B26A54" w:rsidRPr="003D4ABF" w:rsidRDefault="00B26A54" w:rsidP="00B26A54">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EEBC8DA" w14:textId="77777777" w:rsidR="00B26A54" w:rsidRPr="003D4ABF" w:rsidRDefault="00B26A54" w:rsidP="00B26A54">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46853713" w14:textId="77777777" w:rsidR="00B26A54" w:rsidRPr="003D4ABF" w:rsidRDefault="00B26A54" w:rsidP="00B26A54">
      <w:pPr>
        <w:pStyle w:val="EX"/>
        <w:rPr>
          <w:lang w:eastAsia="zh-CN"/>
        </w:rPr>
      </w:pPr>
      <w:r w:rsidRPr="003D4ABF">
        <w:t>[33]</w:t>
      </w:r>
      <w:r w:rsidRPr="003D4ABF">
        <w:tab/>
        <w:t>3GPP</w:t>
      </w:r>
      <w:r>
        <w:t> </w:t>
      </w:r>
      <w:r w:rsidRPr="003D4ABF">
        <w:t>TS</w:t>
      </w:r>
      <w:r>
        <w:t> </w:t>
      </w:r>
      <w:r w:rsidRPr="003D4ABF">
        <w:t>23.548: "5G System Enhancements for Edge Computing; Stage 2".</w:t>
      </w:r>
    </w:p>
    <w:p w14:paraId="7F9EB29C" w14:textId="77777777" w:rsidR="00B26A54" w:rsidRPr="003D4ABF" w:rsidRDefault="00B26A54" w:rsidP="00B26A54">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636FB4B" w14:textId="77777777" w:rsidR="00B26A54" w:rsidRPr="003D4ABF" w:rsidRDefault="00B26A54" w:rsidP="00B26A54">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6532007" w14:textId="77777777" w:rsidR="00B26A54" w:rsidRPr="003D4ABF" w:rsidRDefault="00B26A54" w:rsidP="00B26A54">
      <w:pPr>
        <w:pStyle w:val="EX"/>
        <w:rPr>
          <w:lang w:eastAsia="zh-CN"/>
        </w:rPr>
      </w:pPr>
      <w:r w:rsidRPr="003D4ABF">
        <w:t>[3</w:t>
      </w:r>
      <w:r>
        <w:t>6</w:t>
      </w:r>
      <w:r w:rsidRPr="003D4ABF">
        <w:t>]</w:t>
      </w:r>
      <w:r w:rsidRPr="003D4ABF">
        <w:tab/>
        <w:t>3GPP</w:t>
      </w:r>
      <w:r>
        <w:t> TS 29.514: "Policy Authorization Service; Stage 3".</w:t>
      </w:r>
    </w:p>
    <w:p w14:paraId="3E004D5D" w14:textId="77777777" w:rsidR="00B26A54" w:rsidRDefault="00B26A54" w:rsidP="00B26A54">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2CA4B1B1" w14:textId="77777777" w:rsidR="00B26A54" w:rsidRDefault="00B26A54" w:rsidP="00B26A5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541A306" w14:textId="77777777" w:rsidR="00B26A54" w:rsidRDefault="00B26A54" w:rsidP="00B26A54">
      <w:pPr>
        <w:pStyle w:val="EX"/>
        <w:rPr>
          <w:lang w:eastAsia="zh-CN"/>
        </w:rPr>
      </w:pPr>
      <w:r>
        <w:rPr>
          <w:lang w:eastAsia="zh-CN"/>
        </w:rPr>
        <w:t>[38]</w:t>
      </w:r>
      <w:r>
        <w:rPr>
          <w:lang w:eastAsia="zh-CN"/>
        </w:rPr>
        <w:tab/>
        <w:t>IETF RFC 5279: "A Uniform Resource Name (URN) Namespace for the 3rd Generation Partnership Project (3GPP)".</w:t>
      </w:r>
    </w:p>
    <w:p w14:paraId="02180137" w14:textId="77777777" w:rsidR="00B26A54" w:rsidRDefault="00B26A54" w:rsidP="00B26A54">
      <w:pPr>
        <w:pStyle w:val="EX"/>
        <w:rPr>
          <w:lang w:eastAsia="zh-CN"/>
        </w:rPr>
      </w:pPr>
      <w:r>
        <w:rPr>
          <w:lang w:eastAsia="zh-CN"/>
        </w:rPr>
        <w:t>[39]</w:t>
      </w:r>
      <w:r>
        <w:rPr>
          <w:lang w:eastAsia="zh-CN"/>
        </w:rPr>
        <w:tab/>
        <w:t>GSMA PRD NG.135, Version 3.0: "E2E Network Slicing Requirements".</w:t>
      </w:r>
    </w:p>
    <w:p w14:paraId="6DF33AE6" w14:textId="77777777" w:rsidR="00B26A54" w:rsidRPr="003D4ABF" w:rsidRDefault="00B26A54" w:rsidP="00B26A54">
      <w:pPr>
        <w:pStyle w:val="EX"/>
        <w:rPr>
          <w:lang w:eastAsia="zh-CN"/>
        </w:rPr>
      </w:pPr>
      <w:r w:rsidRPr="003D4ABF">
        <w:t>[</w:t>
      </w:r>
      <w:r>
        <w:t>40</w:t>
      </w:r>
      <w:r w:rsidRPr="003D4ABF">
        <w:t>]</w:t>
      </w:r>
      <w:r w:rsidRPr="003D4ABF">
        <w:tab/>
        <w:t>3GPP</w:t>
      </w:r>
      <w:r>
        <w:t> TS 26.522: "5G Real-time Media Transport Protocol Configurations".</w:t>
      </w:r>
    </w:p>
    <w:p w14:paraId="272771EF" w14:textId="77777777" w:rsidR="00B26A54" w:rsidRPr="003D4ABF" w:rsidRDefault="00B26A54" w:rsidP="00B26A54">
      <w:pPr>
        <w:pStyle w:val="EX"/>
        <w:rPr>
          <w:lang w:eastAsia="zh-CN"/>
        </w:rPr>
      </w:pPr>
      <w:r w:rsidRPr="003D4ABF">
        <w:t>[</w:t>
      </w:r>
      <w:r>
        <w:t>41</w:t>
      </w:r>
      <w:r w:rsidRPr="003D4ABF">
        <w:t>]</w:t>
      </w:r>
      <w:r w:rsidRPr="003D4ABF">
        <w:tab/>
        <w:t>3GPP</w:t>
      </w:r>
      <w:r>
        <w:t xml:space="preserve"> TS 23.586: "Architectural Enhancements to support Ranging based services and </w:t>
      </w:r>
      <w:proofErr w:type="spellStart"/>
      <w:r>
        <w:t>Sidelink</w:t>
      </w:r>
      <w:proofErr w:type="spellEnd"/>
      <w:r>
        <w:t xml:space="preserve"> Positioning".</w:t>
      </w:r>
    </w:p>
    <w:p w14:paraId="2F4AA947" w14:textId="77777777" w:rsidR="00B26A54" w:rsidRDefault="00B26A54" w:rsidP="00B26A54">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E4CDF42" w14:textId="77777777" w:rsidR="00B26A54" w:rsidRPr="003D4ABF" w:rsidRDefault="00B26A54" w:rsidP="00B26A54">
      <w:pPr>
        <w:pStyle w:val="EX"/>
        <w:rPr>
          <w:lang w:eastAsia="zh-CN"/>
        </w:rPr>
      </w:pPr>
      <w:r w:rsidRPr="003D4ABF">
        <w:t>[</w:t>
      </w:r>
      <w:r>
        <w:t>43</w:t>
      </w:r>
      <w:r w:rsidRPr="003D4ABF">
        <w:t>]</w:t>
      </w:r>
      <w:r w:rsidRPr="003D4ABF">
        <w:tab/>
        <w:t>3GPP</w:t>
      </w:r>
      <w:r>
        <w:t xml:space="preserve"> TS 23.256: "Support of </w:t>
      </w:r>
      <w:proofErr w:type="spellStart"/>
      <w:r>
        <w:t>Uncrewed</w:t>
      </w:r>
      <w:proofErr w:type="spellEnd"/>
      <w:r>
        <w:t xml:space="preserve"> Aerial Systems (UAS) connectivity, identification and tracking; Stage 2".</w:t>
      </w:r>
    </w:p>
    <w:p w14:paraId="461DD858" w14:textId="77777777" w:rsidR="00B26A54" w:rsidRPr="003D4ABF" w:rsidRDefault="00B26A54" w:rsidP="00B26A54">
      <w:pPr>
        <w:pStyle w:val="EX"/>
        <w:rPr>
          <w:lang w:eastAsia="zh-CN"/>
        </w:rPr>
      </w:pPr>
      <w:bookmarkStart w:id="9" w:name="_CR3"/>
      <w:bookmarkEnd w:id="9"/>
      <w:r w:rsidRPr="003D4ABF">
        <w:t>[</w:t>
      </w:r>
      <w:r>
        <w:t>44</w:t>
      </w:r>
      <w:r w:rsidRPr="003D4ABF">
        <w:t>]</w:t>
      </w:r>
      <w:r w:rsidRPr="003D4ABF">
        <w:tab/>
        <w:t>3GPP</w:t>
      </w:r>
      <w:r>
        <w:t> TS 29.512: "Session Management Policy Control Service; Stage 3".</w:t>
      </w:r>
    </w:p>
    <w:p w14:paraId="2E8D6C79" w14:textId="24033639" w:rsidR="00C307C5" w:rsidRPr="003D4ABF" w:rsidRDefault="00C307C5" w:rsidP="00C307C5">
      <w:pPr>
        <w:pStyle w:val="EX"/>
        <w:rPr>
          <w:lang w:eastAsia="zh-CN"/>
        </w:rPr>
      </w:pPr>
      <w:ins w:id="10" w:author="Hala Mowafy" w:date="2024-07-24T08:53:00Z">
        <w:r w:rsidRPr="009C39DD">
          <w:rPr>
            <w:highlight w:val="yellow"/>
            <w:lang w:eastAsia="zh-CN"/>
          </w:rPr>
          <w:t>[XX]</w:t>
        </w:r>
        <w:r>
          <w:rPr>
            <w:lang w:eastAsia="zh-CN"/>
          </w:rPr>
          <w:tab/>
        </w:r>
      </w:ins>
      <w:ins w:id="11" w:author="Hala Mowafy" w:date="2024-07-24T08:54:00Z">
        <w:r>
          <w:t>3GPP TS 23.204: "Support of Short Message Service (SMS) over generic Internet Protocol (IP) access; Stage 2".</w:t>
        </w:r>
      </w:ins>
    </w:p>
    <w:p w14:paraId="69BA58F5" w14:textId="2230A0EF" w:rsidR="00C307C5" w:rsidRDefault="00C307C5" w:rsidP="00C307C5">
      <w:pPr>
        <w:spacing w:before="360" w:after="240" w:line="259" w:lineRule="auto"/>
        <w:jc w:val="center"/>
        <w:outlineLvl w:val="0"/>
      </w:pPr>
      <w:r>
        <w:rPr>
          <w:noProof/>
          <w:highlight w:val="green"/>
        </w:rPr>
        <w:t>***** Second change *****</w:t>
      </w:r>
    </w:p>
    <w:p w14:paraId="6CDDFB83" w14:textId="77777777" w:rsidR="0088451B" w:rsidRPr="003D4ABF" w:rsidRDefault="0088451B" w:rsidP="0088451B">
      <w:pPr>
        <w:pStyle w:val="Heading4"/>
      </w:pPr>
      <w:r w:rsidRPr="003D4ABF">
        <w:t>6.1.3.11</w:t>
      </w:r>
      <w:r w:rsidRPr="003D4ABF">
        <w:tab/>
        <w:t>Multimedia Priority Service support</w:t>
      </w:r>
    </w:p>
    <w:p w14:paraId="1B06C3D5" w14:textId="77777777" w:rsidR="0088451B" w:rsidRPr="003D4ABF" w:rsidRDefault="0088451B" w:rsidP="0088451B">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6D9383F0" w14:textId="4D8DD099" w:rsidR="0088451B" w:rsidRPr="003D4ABF" w:rsidRDefault="0088451B" w:rsidP="0088451B">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del w:id="12" w:author="Hala" w:date="2024-08-22T05:35:00Z">
        <w:r w:rsidRPr="003D4ABF" w:rsidDel="00C45098">
          <w:rPr>
            <w:lang w:eastAsia="ja-JP"/>
          </w:rPr>
          <w:delText>/Npcf</w:delText>
        </w:r>
      </w:del>
      <w:r w:rsidRPr="003D4ABF">
        <w:rPr>
          <w:lang w:eastAsia="ja-JP"/>
        </w:rPr>
        <w:t xml:space="preserve"> takes precedence over the MPS subscription.</w:t>
      </w:r>
      <w:ins w:id="13" w:author="Hala" w:date="2024-08-22T05:36:00Z">
        <w:r w:rsidR="00C45098">
          <w:rPr>
            <w:lang w:eastAsia="ja-JP"/>
          </w:rPr>
          <w:t xml:space="preserve"> Dynamic invocation for Data Transport S</w:t>
        </w:r>
      </w:ins>
      <w:ins w:id="14" w:author="Hala" w:date="2024-08-22T05:37:00Z">
        <w:r w:rsidR="00C45098">
          <w:rPr>
            <w:lang w:eastAsia="ja-JP"/>
          </w:rPr>
          <w:t>ervice</w:t>
        </w:r>
      </w:ins>
      <w:ins w:id="15" w:author="Hala" w:date="2024-08-22T05:36:00Z">
        <w:r w:rsidR="00C45098">
          <w:rPr>
            <w:lang w:eastAsia="ja-JP"/>
          </w:rPr>
          <w:t xml:space="preserve"> is provided </w:t>
        </w:r>
      </w:ins>
      <w:ins w:id="16" w:author="Hala" w:date="2024-08-22T05:37:00Z">
        <w:r w:rsidR="00C45098">
          <w:rPr>
            <w:lang w:eastAsia="ja-JP"/>
          </w:rPr>
          <w:t>by sending an MPS for Data Transport Service reques</w:t>
        </w:r>
      </w:ins>
      <w:ins w:id="17" w:author="Hala" w:date="2024-08-22T05:38:00Z">
        <w:r w:rsidR="00C45098">
          <w:rPr>
            <w:lang w:eastAsia="ja-JP"/>
          </w:rPr>
          <w:t>t to the PCF over N5</w:t>
        </w:r>
      </w:ins>
      <w:ins w:id="18" w:author="Hala" w:date="2024-08-22T05:39:00Z">
        <w:r w:rsidR="00C45098">
          <w:rPr>
            <w:lang w:eastAsia="ja-JP"/>
          </w:rPr>
          <w:t xml:space="preserve">. </w:t>
        </w:r>
        <w:r w:rsidR="00C45098">
          <w:rPr>
            <w:lang w:eastAsia="ja-JP"/>
          </w:rPr>
          <w:lastRenderedPageBreak/>
          <w:t xml:space="preserve">Dynamic invocation to modify the priority of the QoS Flow for IMS signalling traffic in support of MPS for Messaging </w:t>
        </w:r>
      </w:ins>
      <w:ins w:id="19" w:author="Hala" w:date="2024-08-22T05:40:00Z">
        <w:r w:rsidR="00C45098">
          <w:rPr>
            <w:lang w:eastAsia="ja-JP"/>
          </w:rPr>
          <w:t>Service may be supported by sending an MPS for Messaging request to the PCF over N5.</w:t>
        </w:r>
      </w:ins>
    </w:p>
    <w:p w14:paraId="4F398BEB" w14:textId="77777777" w:rsidR="0088451B" w:rsidRPr="003D4ABF" w:rsidRDefault="0088451B" w:rsidP="0088451B">
      <w:pPr>
        <w:rPr>
          <w:lang w:eastAsia="ja-JP"/>
        </w:rPr>
      </w:pPr>
      <w:r w:rsidRPr="003D4ABF">
        <w:rPr>
          <w:lang w:eastAsia="ja-JP"/>
        </w:rPr>
        <w:t>ARP and/or 5QI may be modified. It shall be possible to override the default Priority Level associated with the standardized 5QI.</w:t>
      </w:r>
    </w:p>
    <w:p w14:paraId="6DB9886A" w14:textId="77777777" w:rsidR="0088451B" w:rsidRPr="003D4ABF" w:rsidRDefault="0088451B" w:rsidP="0088451B">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01B346BE" w14:textId="77777777" w:rsidR="0088451B" w:rsidRPr="003D4ABF" w:rsidRDefault="0088451B" w:rsidP="0088451B">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55ADA0CB" w14:textId="77777777" w:rsidR="0088451B" w:rsidRPr="003D4ABF" w:rsidRDefault="0088451B" w:rsidP="0088451B">
      <w:pPr>
        <w:rPr>
          <w:lang w:eastAsia="ja-JP"/>
        </w:rPr>
      </w:pPr>
      <w:r w:rsidRPr="003D4ABF">
        <w:rPr>
          <w:lang w:eastAsia="ja-JP"/>
        </w:rPr>
        <w:t>In the case of IMS MPS, in addition to the above, the following QoS Flow handling applies:</w:t>
      </w:r>
    </w:p>
    <w:p w14:paraId="00FE6751" w14:textId="77777777" w:rsidR="0088451B" w:rsidRPr="003D4ABF" w:rsidRDefault="0088451B" w:rsidP="0088451B">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3ACE3131" w14:textId="77777777" w:rsidR="0088451B" w:rsidRPr="003D4ABF" w:rsidRDefault="0088451B" w:rsidP="0088451B">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1342096F" w14:textId="77777777" w:rsidR="0088451B" w:rsidRPr="003D4ABF" w:rsidRDefault="0088451B" w:rsidP="0088451B">
      <w:pPr>
        <w:pStyle w:val="NO"/>
        <w:rPr>
          <w:lang w:eastAsia="ja-JP"/>
        </w:rPr>
      </w:pPr>
      <w:r w:rsidRPr="003D4ABF">
        <w:rPr>
          <w:lang w:eastAsia="ja-JP"/>
        </w:rPr>
        <w:t>NOTE 1:</w:t>
      </w:r>
      <w:r w:rsidRPr="003D4ABF">
        <w:rPr>
          <w:lang w:eastAsia="ja-JP"/>
        </w:rPr>
        <w:tab/>
        <w:t>To keep the PCC rules bound to this QoS Flow, the PCF can either modify the ARP of these PCC rules accordingly or set the Bind to QoS Flow associated with the default QoS rule.</w:t>
      </w:r>
    </w:p>
    <w:p w14:paraId="6770A417" w14:textId="77777777" w:rsidR="0088451B" w:rsidRPr="003D4ABF" w:rsidRDefault="0088451B" w:rsidP="0088451B">
      <w:pPr>
        <w:rPr>
          <w:lang w:eastAsia="ja-JP"/>
        </w:rPr>
      </w:pPr>
      <w:r w:rsidRPr="003D4ABF">
        <w:rPr>
          <w:lang w:eastAsia="ja-JP"/>
        </w:rPr>
        <w:t>The Priority PDU connectivity service targets the ARP and/or 5QI of the QoS Flows, enabling the prioritization of all traffic on the same QoS Flow.</w:t>
      </w:r>
    </w:p>
    <w:p w14:paraId="6753EC1B" w14:textId="77777777" w:rsidR="0088451B" w:rsidRPr="003D4ABF" w:rsidRDefault="0088451B" w:rsidP="0088451B">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1995BB47" w14:textId="77777777" w:rsidR="0088451B" w:rsidRPr="003D4ABF" w:rsidRDefault="0088451B" w:rsidP="0088451B">
      <w:pPr>
        <w:rPr>
          <w:lang w:eastAsia="ja-JP"/>
        </w:rPr>
      </w:pPr>
      <w:r w:rsidRPr="003D4ABF">
        <w:rPr>
          <w:lang w:eastAsia="ja-JP"/>
        </w:rPr>
        <w:t>The PCF shall, at the activation of the Priority PDU connectivity service:</w:t>
      </w:r>
    </w:p>
    <w:p w14:paraId="203E42C0" w14:textId="77777777" w:rsidR="0088451B" w:rsidRPr="003D4ABF" w:rsidRDefault="0088451B" w:rsidP="0088451B">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0F937CD2"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28283931" w14:textId="77777777" w:rsidR="0088451B" w:rsidRPr="003D4ABF" w:rsidRDefault="0088451B" w:rsidP="0088451B">
      <w:pPr>
        <w:rPr>
          <w:lang w:eastAsia="ja-JP"/>
        </w:rPr>
      </w:pPr>
      <w:r w:rsidRPr="003D4ABF">
        <w:rPr>
          <w:lang w:eastAsia="ja-JP"/>
        </w:rPr>
        <w:t>The PCF shall, at the deactivation of the Priority PDU connectivity service modify any 5QI and ARP value to the value according to the PCF policy decision.</w:t>
      </w:r>
    </w:p>
    <w:p w14:paraId="2A26C96B" w14:textId="77777777" w:rsidR="0088451B" w:rsidRPr="003D4ABF" w:rsidRDefault="0088451B" w:rsidP="0088451B">
      <w:pPr>
        <w:rPr>
          <w:lang w:eastAsia="ja-JP"/>
        </w:rPr>
      </w:pPr>
      <w:r w:rsidRPr="003D4ABF">
        <w:rPr>
          <w:lang w:eastAsia="ja-JP"/>
        </w:rPr>
        <w:t>For PCC rules modified due to the activation of Priority PDU connectivity service:</w:t>
      </w:r>
    </w:p>
    <w:p w14:paraId="2D09E5B0" w14:textId="77777777" w:rsidR="0088451B" w:rsidRPr="003D4ABF" w:rsidRDefault="0088451B" w:rsidP="0088451B">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6FBD6647"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5009ADB9" w14:textId="77777777" w:rsidR="0088451B" w:rsidRPr="003D4ABF" w:rsidRDefault="0088451B" w:rsidP="0088451B">
      <w:r w:rsidRPr="003D4ABF">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1E5A7CD5" w14:textId="77777777" w:rsidR="0088451B" w:rsidRPr="003D4ABF" w:rsidRDefault="0088451B" w:rsidP="0088451B">
      <w:pPr>
        <w:pStyle w:val="NO"/>
      </w:pPr>
      <w:r w:rsidRPr="003D4ABF">
        <w:t>NOTE 2:</w:t>
      </w:r>
      <w:r w:rsidRPr="003D4ABF">
        <w:tab/>
        <w:t>If no configuration is provided, MPS for Data Transport Service applies only to the QoS Flow associated with the default QoS rule.</w:t>
      </w:r>
    </w:p>
    <w:p w14:paraId="1073BD11" w14:textId="77777777" w:rsidR="0088451B" w:rsidRPr="003D4ABF" w:rsidRDefault="0088451B" w:rsidP="0088451B">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328E5CE" w14:textId="77777777" w:rsidR="0088451B" w:rsidRPr="003D4ABF" w:rsidRDefault="0088451B" w:rsidP="0088451B">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1304E542" w14:textId="77777777" w:rsidR="0088451B" w:rsidRPr="003D4ABF" w:rsidRDefault="0088451B" w:rsidP="0088451B">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DDBCB26" w14:textId="77777777" w:rsidR="0088451B" w:rsidRPr="003D4ABF" w:rsidRDefault="0088451B" w:rsidP="0088451B">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340D5728" w14:textId="77777777" w:rsidR="0088451B" w:rsidRPr="003D4ABF" w:rsidRDefault="0088451B" w:rsidP="0088451B">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7ED57803" w14:textId="77777777" w:rsidR="0088451B" w:rsidRPr="003D4ABF" w:rsidRDefault="0088451B" w:rsidP="0088451B">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5E6A0D2A" w14:textId="6747884F" w:rsidR="0088451B" w:rsidRDefault="0088451B" w:rsidP="0088451B">
      <w:pPr>
        <w:rPr>
          <w:ins w:id="20" w:author="Hala" w:date="2024-08-22T05:42:00Z"/>
        </w:rPr>
      </w:pPr>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7EF5D355" w14:textId="77777777" w:rsidR="00C45098" w:rsidRDefault="00C45098" w:rsidP="00C45098">
      <w:pPr>
        <w:rPr>
          <w:ins w:id="21" w:author="Hala" w:date="2024-08-22T05:42:00Z"/>
        </w:rPr>
      </w:pPr>
      <w:ins w:id="22" w:author="Hala" w:date="2024-08-22T05:42:00Z">
        <w:r>
          <w:t xml:space="preserve">MPS for Messaging (specified in clauses 5.16.5 </w:t>
        </w:r>
        <w:r w:rsidRPr="256BC5AD">
          <w:t>and</w:t>
        </w:r>
        <w:r>
          <w:t> </w:t>
        </w:r>
        <w:r w:rsidRPr="256BC5AD">
          <w:t>5.22.3 in TS</w:t>
        </w:r>
        <w:r>
          <w:t> </w:t>
        </w:r>
        <w:r w:rsidRPr="256BC5AD">
          <w:t>23.501</w:t>
        </w:r>
        <w:r>
          <w:t> </w:t>
        </w:r>
        <w:r w:rsidRPr="256BC5AD">
          <w:t>[2]</w:t>
        </w:r>
        <w:r>
          <w:t>) requires MPS priority on the QoS Flow for IMS signalling traffic for messages delivered via SMS over IP (TS 23.204 </w:t>
        </w:r>
        <w:r w:rsidRPr="00AF535D">
          <w:rPr>
            <w:highlight w:val="yellow"/>
          </w:rPr>
          <w:t>[XX</w:t>
        </w:r>
        <w:r>
          <w:t>]) and via IMS Messaging (TS 23.228 [39] clause 5.16). IMS Session-based Messaging also requires MPS priority for media requests.</w:t>
        </w:r>
      </w:ins>
    </w:p>
    <w:p w14:paraId="1F11C9D9" w14:textId="0DAE4981" w:rsidR="00C45098" w:rsidRDefault="00C45098" w:rsidP="00C45098">
      <w:pPr>
        <w:rPr>
          <w:ins w:id="23" w:author="Hala" w:date="2024-08-22T05:42:00Z"/>
        </w:rPr>
      </w:pPr>
      <w:ins w:id="24" w:author="Hala" w:date="2024-08-22T05:42:00Z">
        <w:r>
          <w:t xml:space="preserve">When the P-CSCF obtains MPS for Messaging indication, as specified in TS 23.228 [39], the P-CSCF may send an MPS for Messaging indication to the PCF over the N5 interface to request the PCF to modify the QoS Flow for IMS signalling traffic for MPS for </w:t>
        </w:r>
        <w:proofErr w:type="spellStart"/>
        <w:r>
          <w:t>Messaging.If</w:t>
        </w:r>
        <w:proofErr w:type="spellEnd"/>
        <w:r>
          <w:t xml:space="preserve"> the QoS Flow for IMS signalling traffic does not already receive MPS priority treatment, for example based on a prior request for MPS Service that upgraded the </w:t>
        </w:r>
        <w:bookmarkStart w:id="25" w:name="_Hlk175114419"/>
        <w:r>
          <w:t>QoS Flow for IMS signalling traffic</w:t>
        </w:r>
        <w:bookmarkEnd w:id="25"/>
        <w:r>
          <w:t>, or based on the IMS Signalling Priority attribute in the UDR, the PCF shall also:</w:t>
        </w:r>
        <w:r w:rsidRPr="00C45098">
          <w:t xml:space="preserve"> </w:t>
        </w:r>
      </w:ins>
    </w:p>
    <w:p w14:paraId="2EFDE831" w14:textId="77777777" w:rsidR="00C45098" w:rsidRDefault="00C45098" w:rsidP="00C45098">
      <w:pPr>
        <w:pStyle w:val="B1"/>
        <w:rPr>
          <w:ins w:id="26" w:author="Hala" w:date="2024-08-22T05:42:00Z"/>
        </w:rPr>
      </w:pPr>
      <w:ins w:id="27" w:author="Hala" w:date="2024-08-22T05:42:00Z">
        <w:r w:rsidRPr="256BC5AD">
          <w:t>-</w:t>
        </w:r>
        <w:r>
          <w:tab/>
        </w:r>
        <w:r w:rsidRPr="256BC5AD">
          <w:t>modify the ARP</w:t>
        </w:r>
        <w:r>
          <w:t xml:space="preserve">, 5QI, and, optionally, the Priority Level of </w:t>
        </w:r>
        <w:r w:rsidRPr="256BC5AD">
          <w:t xml:space="preserve">the QoS </w:t>
        </w:r>
        <w:r>
          <w:t>F</w:t>
        </w:r>
        <w:r w:rsidRPr="256BC5AD">
          <w:t>low(s)</w:t>
        </w:r>
        <w:r>
          <w:t xml:space="preserve"> for the IMS signalling to values a</w:t>
        </w:r>
        <w:r w:rsidRPr="256BC5AD">
          <w:t>ppropriate</w:t>
        </w:r>
        <w:r>
          <w:t xml:space="preserve"> for MPS for Messaging Service</w:t>
        </w:r>
        <w:r w:rsidRPr="256BC5AD">
          <w:t>.</w:t>
        </w:r>
      </w:ins>
    </w:p>
    <w:p w14:paraId="5DC16123" w14:textId="77777777" w:rsidR="00C45098" w:rsidRDefault="00C45098" w:rsidP="00C45098">
      <w:pPr>
        <w:rPr>
          <w:ins w:id="28" w:author="Hala" w:date="2024-08-22T05:42:00Z"/>
        </w:rPr>
      </w:pPr>
      <w:ins w:id="29" w:author="Hala" w:date="2024-08-22T05:42:00Z">
        <w:r>
          <w:t>When the PCF receives an MPS for Messaging clearing (disabling) indication via N5, the PCF shall, while considering other services simultaneously requiring priority treatment of the QoS Flow for IMS signalling traffic:</w:t>
        </w:r>
      </w:ins>
    </w:p>
    <w:p w14:paraId="62F5E064" w14:textId="77777777" w:rsidR="00C45098" w:rsidRDefault="00C45098" w:rsidP="00C45098">
      <w:pPr>
        <w:pStyle w:val="B1"/>
        <w:rPr>
          <w:ins w:id="30" w:author="Hala" w:date="2024-08-22T05:42:00Z"/>
        </w:rPr>
      </w:pPr>
      <w:ins w:id="31" w:author="Hala" w:date="2024-08-22T05:42:00Z">
        <w:r w:rsidRPr="256BC5AD">
          <w:t>-</w:t>
        </w:r>
        <w:r>
          <w:tab/>
        </w:r>
        <w:r w:rsidRPr="256BC5AD">
          <w:t>modify the ARP</w:t>
        </w:r>
        <w:r>
          <w:t xml:space="preserve">, 5QI, and, optionally, the Priority Level of the </w:t>
        </w:r>
        <w:r w:rsidRPr="256BC5AD">
          <w:t xml:space="preserve">QoS </w:t>
        </w:r>
        <w:r>
          <w:t>F</w:t>
        </w:r>
        <w:r w:rsidRPr="256BC5AD">
          <w:t>low</w:t>
        </w:r>
        <w:r>
          <w:t xml:space="preserve"> for IMS signalling to </w:t>
        </w:r>
        <w:r w:rsidRPr="256BC5AD">
          <w:t>appropriate</w:t>
        </w:r>
        <w:r>
          <w:t xml:space="preserve"> values according to PCF decision.</w:t>
        </w:r>
      </w:ins>
    </w:p>
    <w:p w14:paraId="5A623C95" w14:textId="0A8BB590" w:rsidR="005E5EAB" w:rsidRDefault="0054724E" w:rsidP="006B5BCC">
      <w:pPr>
        <w:spacing w:before="360" w:after="240" w:line="259" w:lineRule="auto"/>
        <w:jc w:val="center"/>
        <w:outlineLvl w:val="0"/>
        <w:rPr>
          <w:noProof/>
        </w:rPr>
      </w:pPr>
      <w:bookmarkStart w:id="32" w:name="_GoBack"/>
      <w:bookmarkEnd w:id="32"/>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1DCCD" w14:textId="77777777" w:rsidR="00343E53" w:rsidRDefault="00343E53">
      <w:r>
        <w:separator/>
      </w:r>
    </w:p>
  </w:endnote>
  <w:endnote w:type="continuationSeparator" w:id="0">
    <w:p w14:paraId="3791C99D" w14:textId="77777777" w:rsidR="00343E53" w:rsidRDefault="0034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52CCB" w14:textId="77777777" w:rsidR="00343E53" w:rsidRDefault="00343E53">
      <w:r>
        <w:separator/>
      </w:r>
    </w:p>
  </w:footnote>
  <w:footnote w:type="continuationSeparator" w:id="0">
    <w:p w14:paraId="519FE1DD" w14:textId="77777777" w:rsidR="00343E53" w:rsidRDefault="00343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220D"/>
    <w:rsid w:val="0021319C"/>
    <w:rsid w:val="002216C1"/>
    <w:rsid w:val="0022211D"/>
    <w:rsid w:val="002247CB"/>
    <w:rsid w:val="002252C0"/>
    <w:rsid w:val="00225E5E"/>
    <w:rsid w:val="002266A1"/>
    <w:rsid w:val="00227FA0"/>
    <w:rsid w:val="00235661"/>
    <w:rsid w:val="00237B9B"/>
    <w:rsid w:val="00243DCA"/>
    <w:rsid w:val="00247C0D"/>
    <w:rsid w:val="00250277"/>
    <w:rsid w:val="002517FF"/>
    <w:rsid w:val="00255EE2"/>
    <w:rsid w:val="00256E8D"/>
    <w:rsid w:val="00257E49"/>
    <w:rsid w:val="0026004D"/>
    <w:rsid w:val="002640DD"/>
    <w:rsid w:val="002673C9"/>
    <w:rsid w:val="00270BA0"/>
    <w:rsid w:val="00271321"/>
    <w:rsid w:val="002722DE"/>
    <w:rsid w:val="0027244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43E53"/>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B21"/>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2AC1"/>
    <w:rsid w:val="008C2A0B"/>
    <w:rsid w:val="008D1A3D"/>
    <w:rsid w:val="008D3929"/>
    <w:rsid w:val="008D4073"/>
    <w:rsid w:val="008D72B5"/>
    <w:rsid w:val="008D7B6B"/>
    <w:rsid w:val="008E45C8"/>
    <w:rsid w:val="008E71E7"/>
    <w:rsid w:val="008F1FCD"/>
    <w:rsid w:val="008F3789"/>
    <w:rsid w:val="008F686C"/>
    <w:rsid w:val="00905C56"/>
    <w:rsid w:val="00906E1D"/>
    <w:rsid w:val="009100C4"/>
    <w:rsid w:val="009108B6"/>
    <w:rsid w:val="00913F2E"/>
    <w:rsid w:val="0091467C"/>
    <w:rsid w:val="009148DE"/>
    <w:rsid w:val="00915402"/>
    <w:rsid w:val="009201F8"/>
    <w:rsid w:val="00925B78"/>
    <w:rsid w:val="00925FBE"/>
    <w:rsid w:val="009266A4"/>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108D5"/>
    <w:rsid w:val="00A126A4"/>
    <w:rsid w:val="00A2251C"/>
    <w:rsid w:val="00A246B6"/>
    <w:rsid w:val="00A25359"/>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53F0"/>
    <w:rsid w:val="00B172DD"/>
    <w:rsid w:val="00B20E52"/>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6187"/>
    <w:rsid w:val="00B66595"/>
    <w:rsid w:val="00B666BC"/>
    <w:rsid w:val="00B67B97"/>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7840"/>
    <w:rsid w:val="00BC79EE"/>
    <w:rsid w:val="00BD279D"/>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4F87"/>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94C23"/>
    <w:rsid w:val="00F94CBD"/>
    <w:rsid w:val="00FA0CA5"/>
    <w:rsid w:val="00FA11EF"/>
    <w:rsid w:val="00FA2361"/>
    <w:rsid w:val="00FB13DF"/>
    <w:rsid w:val="00FB2753"/>
    <w:rsid w:val="00FB4FB0"/>
    <w:rsid w:val="00FB6386"/>
    <w:rsid w:val="00FB6443"/>
    <w:rsid w:val="00FB7EF0"/>
    <w:rsid w:val="00FC48C5"/>
    <w:rsid w:val="00FC6C0F"/>
    <w:rsid w:val="00FE096C"/>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582D8-F232-4751-9732-4E7757C4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2444</Words>
  <Characters>13934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cp:lastModifiedBy>
  <cp:revision>11</cp:revision>
  <cp:lastPrinted>1900-01-01T08:00:00Z</cp:lastPrinted>
  <dcterms:created xsi:type="dcterms:W3CDTF">2024-08-09T13:54:00Z</dcterms:created>
  <dcterms:modified xsi:type="dcterms:W3CDTF">2024-08-22T09:49:00Z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